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ПРОВЕДЕНИЯ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открытых соревнований по разработке игр «GameDevJunior»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(среда разработки Scratch и Unity) 27.12.2024 г.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before="2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Открытые соревнования по разработке игр «GameDevJunior» (далее – соревнования) – это соревнования по разработке уникального программного продукта (далее – компьютерная игра) от идеи до презентации работающего прототипа, отвечающего техническому заданию (далее – ТЗ).</w:t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Соревнования проводятся с целью создания условий для формирования и развития функциональной грамотности учащихся. Согласно пункту 12 статьи 150 Кодекса об образовании учебное проектирование относится к учебным занятиям, предполагающим самостоятельную деятельность учащегося или группы учащихся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Основные задачи соревнований: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стимулирование творческой активности в области информационных и компьютерных технологий;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совершенствования навыков программирования и создания игрового арта;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повышению мотивации обучения, эффективному формированию умений и навыков учащихся посредством представления материала в интерактивной и визуализированной форме;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вовлечение родителей (законных представителей) обучающихся, педагогических работников и общественности в образовательный процесс;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обмен опытом в области организации обучения программированию  в среде разработки Scratch.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Организатором соревнований являются 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УО “Минский дворец детей и молодежи”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1.5. К участию в соревнования приглашаются обучающиеся 3-8 классов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учреждений общего среднего образования и иных учреждений образования, реализующих образовательные программы общего среднего и дополнительного образования. </w:t>
      </w:r>
    </w:p>
    <w:p w:rsidR="00000000" w:rsidDel="00000000" w:rsidP="00000000" w:rsidRDefault="00000000" w:rsidRPr="00000000" w14:paraId="00000012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1.6. В соревнованиях могут принимать участие граждане Республики Беларусь.</w:t>
      </w:r>
    </w:p>
    <w:p w:rsidR="00000000" w:rsidDel="00000000" w:rsidP="00000000" w:rsidRDefault="00000000" w:rsidRPr="00000000" w14:paraId="00000013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1.7. Участие в соревнованиях является бесплатным. Номинации соревнований:</w:t>
      </w:r>
    </w:p>
    <w:p w:rsidR="00000000" w:rsidDel="00000000" w:rsidP="00000000" w:rsidRDefault="00000000" w:rsidRPr="00000000" w14:paraId="00000014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“ScratchStart”  в номинации принимают участие, кто только  начал изучение скретч;</w:t>
      </w:r>
    </w:p>
    <w:p w:rsidR="00000000" w:rsidDel="00000000" w:rsidP="00000000" w:rsidRDefault="00000000" w:rsidRPr="00000000" w14:paraId="00000015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“ScratchPro”  в номинации принимают участие, кто уже принимал участие в соревнованиях GameDevJunior и проходил тренировочные треки;</w:t>
      </w:r>
    </w:p>
    <w:p w:rsidR="00000000" w:rsidDel="00000000" w:rsidP="00000000" w:rsidRDefault="00000000" w:rsidRPr="00000000" w14:paraId="00000016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“ScratchTeam” в номинации принимают участие команды в составе 2 человек.</w:t>
      </w:r>
    </w:p>
    <w:p w:rsidR="00000000" w:rsidDel="00000000" w:rsidP="00000000" w:rsidRDefault="00000000" w:rsidRPr="00000000" w14:paraId="00000017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1.9. Для организации и проведения соревнований формируется организационный комитет (далее – оргкомитет) Приложение 1.</w:t>
      </w:r>
    </w:p>
    <w:p w:rsidR="00000000" w:rsidDel="00000000" w:rsidP="00000000" w:rsidRDefault="00000000" w:rsidRPr="00000000" w14:paraId="00000018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Оргкомитет:</w:t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консультирует заинтересованных о порядке участия в соревнованиях;</w:t>
      </w:r>
    </w:p>
    <w:p w:rsidR="00000000" w:rsidDel="00000000" w:rsidP="00000000" w:rsidRDefault="00000000" w:rsidRPr="00000000" w14:paraId="0000001A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формирует состав экспертной группы;</w:t>
      </w:r>
    </w:p>
    <w:p w:rsidR="00000000" w:rsidDel="00000000" w:rsidP="00000000" w:rsidRDefault="00000000" w:rsidRPr="00000000" w14:paraId="0000001B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определяет дату и время проведения соревнований;</w:t>
      </w:r>
    </w:p>
    <w:p w:rsidR="00000000" w:rsidDel="00000000" w:rsidP="00000000" w:rsidRDefault="00000000" w:rsidRPr="00000000" w14:paraId="0000001C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распространяет информацию о проведении соревнований;</w:t>
      </w:r>
    </w:p>
    <w:p w:rsidR="00000000" w:rsidDel="00000000" w:rsidP="00000000" w:rsidRDefault="00000000" w:rsidRPr="00000000" w14:paraId="0000001D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 работу со спонсорами и партнерами соревнований; </w:t>
      </w:r>
    </w:p>
    <w:p w:rsidR="00000000" w:rsidDel="00000000" w:rsidP="00000000" w:rsidRDefault="00000000" w:rsidRPr="00000000" w14:paraId="0000001E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утверждает смету расходов;</w:t>
      </w:r>
    </w:p>
    <w:p w:rsidR="00000000" w:rsidDel="00000000" w:rsidP="00000000" w:rsidRDefault="00000000" w:rsidRPr="00000000" w14:paraId="0000001F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организует проведение соревнований и награждение победителей;</w:t>
      </w:r>
    </w:p>
    <w:p w:rsidR="00000000" w:rsidDel="00000000" w:rsidP="00000000" w:rsidRDefault="00000000" w:rsidRPr="00000000" w14:paraId="00000020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анализирует и обобщает итоги проведения соревнований.</w:t>
      </w:r>
    </w:p>
    <w:p w:rsidR="00000000" w:rsidDel="00000000" w:rsidP="00000000" w:rsidRDefault="00000000" w:rsidRPr="00000000" w14:paraId="00000021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1.10. Решения оргкомитета принимаются на заседаниях путем открытого голосования и оформляются протоколами. Оргкомитет имеет право принимать решение, если на заседании присутствует не менее 2/3 утвержденного состава оргкомитета. Решение оргкомитета считается принятым, если за него проголосовало более половины присутствующих на заседании членов оргкомитета.</w:t>
      </w:r>
    </w:p>
    <w:p w:rsidR="00000000" w:rsidDel="00000000" w:rsidP="00000000" w:rsidRDefault="00000000" w:rsidRPr="00000000" w14:paraId="00000022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1.11. Экспертная группа Приложение 2:</w:t>
      </w:r>
    </w:p>
    <w:p w:rsidR="00000000" w:rsidDel="00000000" w:rsidP="00000000" w:rsidRDefault="00000000" w:rsidRPr="00000000" w14:paraId="00000023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организует оценку работ учащихся;</w:t>
      </w:r>
    </w:p>
    <w:p w:rsidR="00000000" w:rsidDel="00000000" w:rsidP="00000000" w:rsidRDefault="00000000" w:rsidRPr="00000000" w14:paraId="00000024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отвечает на вопросы участников;</w:t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определяет победителей соревнований;</w:t>
      </w:r>
    </w:p>
    <w:p w:rsidR="00000000" w:rsidDel="00000000" w:rsidP="00000000" w:rsidRDefault="00000000" w:rsidRPr="00000000" w14:paraId="00000026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вносит в оргкомитет предложения по улучшению организации и проведения соревнований.</w:t>
      </w:r>
    </w:p>
    <w:p w:rsidR="00000000" w:rsidDel="00000000" w:rsidP="00000000" w:rsidRDefault="00000000" w:rsidRPr="00000000" w14:paraId="00000027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1.12. Решение каждого члена экспертной группы публикуется в гугл - таблице. Рейтинг каждого участника соревнований определяется суммированием набранных баллов. Результаты публикуются на сайте проекта и доступны в режиме реального времени.</w:t>
      </w:r>
    </w:p>
    <w:p w:rsidR="00000000" w:rsidDel="00000000" w:rsidP="00000000" w:rsidRDefault="00000000" w:rsidRPr="00000000" w14:paraId="00000028">
      <w:pPr>
        <w:spacing w:after="0" w:before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1.13. Информационное сопровождение соревнований осуществляет официальный сайт соревнований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http://gamedevjunior.online/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информационные площадки  партнеров соревнований.</w:t>
      </w:r>
    </w:p>
    <w:p w:rsidR="00000000" w:rsidDel="00000000" w:rsidP="00000000" w:rsidRDefault="00000000" w:rsidRPr="00000000" w14:paraId="00000029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Требования к участникам соревнований</w:t>
      </w:r>
    </w:p>
    <w:p w:rsidR="00000000" w:rsidDel="00000000" w:rsidP="00000000" w:rsidRDefault="00000000" w:rsidRPr="00000000" w14:paraId="0000002B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Дети и подростки в возрасте 8 - 14 лет. </w:t>
      </w:r>
    </w:p>
    <w:p w:rsidR="00000000" w:rsidDel="00000000" w:rsidP="00000000" w:rsidRDefault="00000000" w:rsidRPr="00000000" w14:paraId="0000002C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К участию в соревнованиях допускаются 32 участника (по 8 в каждой номинации) прошедшие регистрацию до 20.12.2024, выполнившие тестовое задание  и набравшие максимальное количество баллов в своей номинации. </w:t>
      </w:r>
    </w:p>
    <w:p w:rsidR="00000000" w:rsidDel="00000000" w:rsidP="00000000" w:rsidRDefault="00000000" w:rsidRPr="00000000" w14:paraId="0000002D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вып</w:t>
      </w:r>
    </w:p>
    <w:p w:rsidR="00000000" w:rsidDel="00000000" w:rsidP="00000000" w:rsidRDefault="00000000" w:rsidRPr="00000000" w14:paraId="0000002E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Результаты тренировок являются открытыми и публикуются на сайте соревнований.</w:t>
      </w:r>
    </w:p>
    <w:p w:rsidR="00000000" w:rsidDel="00000000" w:rsidP="00000000" w:rsidRDefault="00000000" w:rsidRPr="00000000" w14:paraId="0000002F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Участие в соревнованиях означает согласие участника на дальнейшее использование организатором мероприятия созданных программных продуктов в целях популяризации изучения среды разработки Scratch во внутренних и внешних коммуникациях, связанных с мероприятием, в том числе публикацию в средствах массовой информации, распространение в глобальной сети Интернет, размещение на информационных площадках партнеров соревнований.</w:t>
      </w:r>
    </w:p>
    <w:p w:rsidR="00000000" w:rsidDel="00000000" w:rsidP="00000000" w:rsidRDefault="00000000" w:rsidRPr="00000000" w14:paraId="00000030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 Использование или презентация чужих работ, ремикс, плагиат, подделка и т.п. или недостойное поведение относительно других участников недопустимы на любом этапе соревнований.</w:t>
      </w:r>
    </w:p>
    <w:p w:rsidR="00000000" w:rsidDel="00000000" w:rsidP="00000000" w:rsidRDefault="00000000" w:rsidRPr="00000000" w14:paraId="00000031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Порядок проведения соревнований</w:t>
      </w:r>
    </w:p>
    <w:p w:rsidR="00000000" w:rsidDel="00000000" w:rsidP="00000000" w:rsidRDefault="00000000" w:rsidRPr="00000000" w14:paraId="00000033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 Время проведения соревнований 28 декабря 9.00. - 12.00. </w:t>
      </w:r>
    </w:p>
    <w:p w:rsidR="00000000" w:rsidDel="00000000" w:rsidP="00000000" w:rsidRDefault="00000000" w:rsidRPr="00000000" w14:paraId="00000034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Порядок проведения соревнований: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старте соревнований  объявляется техническое задание ТЗ (разработка игры с определенной игровой механикой и отвечающей критериям Приложение 4);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сеттинга и персонажей осуществляется на старте в присутствии участников с использование рандомайзера;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ведется в офлайн кабинетах scratch;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нужные файлы при командной работе импортируются с помощью флешки с одного устройства на другое;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 соревнований в номинациях ScratchStart и ScratchPRO  будут предложены пакеты графики для работы, использовать их или нет участник решает самостоятельно;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 вручаются рассчитанные критерии оценки созданных игр;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разработку игры дается 3 часа (180 минут);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истечении срока каждый участник или команда сдает свой проект на флешке.</w:t>
      </w:r>
    </w:p>
    <w:p w:rsidR="00000000" w:rsidDel="00000000" w:rsidP="00000000" w:rsidRDefault="00000000" w:rsidRPr="00000000" w14:paraId="0000003D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Запрещается использование ранее созданным материалов -  фрагментов кода.</w:t>
      </w:r>
    </w:p>
    <w:p w:rsidR="00000000" w:rsidDel="00000000" w:rsidP="00000000" w:rsidRDefault="00000000" w:rsidRPr="00000000" w14:paraId="0000003E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Все присланные до установленного времени проекты публикуются на сайте проекта и в студиях на scratch.mit.edu. </w:t>
      </w:r>
    </w:p>
    <w:p w:rsidR="00000000" w:rsidDel="00000000" w:rsidP="00000000" w:rsidRDefault="00000000" w:rsidRPr="00000000" w14:paraId="0000003F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 Присланные работы оцениваются экспертами онлайн по установленным критериям. Результаты голосования заносятся в гугл  форму. Совокупность решений экспертов составляет рейтинг каждого участника.</w:t>
      </w:r>
    </w:p>
    <w:p w:rsidR="00000000" w:rsidDel="00000000" w:rsidP="00000000" w:rsidRDefault="00000000" w:rsidRPr="00000000" w14:paraId="00000040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ab/>
        <w:t xml:space="preserve">3.6. Количество победителей определяется решением экспертной группы.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соревнований публикуется на сайтах  (см.п.1.13) и доступна всем.</w:t>
      </w:r>
    </w:p>
    <w:p w:rsidR="00000000" w:rsidDel="00000000" w:rsidP="00000000" w:rsidRDefault="00000000" w:rsidRPr="00000000" w14:paraId="00000041">
      <w:pPr>
        <w:spacing w:after="0" w:before="0" w:line="276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 Награждение победителей пройдет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29 декабря я в 11.00.  УО “Минский дворец детей и молодежи” по адресу  г. Минск ул. Старовиленский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тракт 41 .  Трансляция награждения либо ее запись публикуются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канале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0" w:before="0" w:line="276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3.8. Апелляции на решения оргкомитета и экспертной группы не принимаются и не рассматриваются.</w:t>
      </w:r>
    </w:p>
    <w:p w:rsidR="00000000" w:rsidDel="00000000" w:rsidP="00000000" w:rsidRDefault="00000000" w:rsidRPr="00000000" w14:paraId="00000043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ind w:left="0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4. Финансирование соревнований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Финансирование соревнований осуществляется в установленном порядке за счет спонсорских средств и других источников, не запрещенных законодательством Республики Беларусь.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Расходование финансовых средств осуществляется в соответствии с утвержденной сметой расходов.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Проекты, созданные во время соревнований, являются собственностью Организатора соревнований и могут использоваться в рекламных целях.</w:t>
      </w:r>
    </w:p>
    <w:p w:rsidR="00000000" w:rsidDel="00000000" w:rsidP="00000000" w:rsidRDefault="00000000" w:rsidRPr="00000000" w14:paraId="00000049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Спорные вопросы, возникающие в ходе проведения соревнований, разрешаются в соответствии с законодательством Республики Беларусь по месту организации соревнований.</w:t>
      </w:r>
    </w:p>
    <w:p w:rsidR="00000000" w:rsidDel="00000000" w:rsidP="00000000" w:rsidRDefault="00000000" w:rsidRPr="00000000" w14:paraId="0000004B">
      <w:pPr>
        <w:spacing w:after="0" w:before="0" w:line="276" w:lineRule="auto"/>
        <w:ind w:left="0" w:firstLine="708.6614173228347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4F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 организационного комитета </w:t>
      </w:r>
    </w:p>
    <w:p w:rsidR="00000000" w:rsidDel="00000000" w:rsidP="00000000" w:rsidRDefault="00000000" w:rsidRPr="00000000" w14:paraId="00000050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представители УО “Минский дворец детей и молодежи”</w:t>
      </w:r>
    </w:p>
    <w:p w:rsidR="00000000" w:rsidDel="00000000" w:rsidP="00000000" w:rsidRDefault="00000000" w:rsidRPr="00000000" w14:paraId="00000051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Курсова Н.А. - учитель информатики высшей категории ГУО “Гимназия № 33 г. Минска”</w:t>
      </w:r>
    </w:p>
    <w:p w:rsidR="00000000" w:rsidDel="00000000" w:rsidP="00000000" w:rsidRDefault="00000000" w:rsidRPr="00000000" w14:paraId="00000053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Иванчикова К.В. - учитель информатики ГУО “Острошицкая средняя школа”</w:t>
      </w:r>
    </w:p>
    <w:p w:rsidR="00000000" w:rsidDel="00000000" w:rsidP="00000000" w:rsidRDefault="00000000" w:rsidRPr="00000000" w14:paraId="00000054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58">
      <w:pPr>
        <w:spacing w:after="0" w:lineRule="auto"/>
        <w:ind w:firstLine="708.661417322834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Экспертная группа</w:t>
      </w:r>
    </w:p>
    <w:p w:rsidR="00000000" w:rsidDel="00000000" w:rsidP="00000000" w:rsidRDefault="00000000" w:rsidRPr="00000000" w14:paraId="0000005A">
      <w:pPr>
        <w:spacing w:after="0" w:line="24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консультирования по отдельным вопросам подготовки соревнований и оценки проектов приглашаются эксперты:</w:t>
      </w:r>
    </w:p>
    <w:p w:rsidR="00000000" w:rsidDel="00000000" w:rsidP="00000000" w:rsidRDefault="00000000" w:rsidRPr="00000000" w14:paraId="0000005B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программирование, методика обучения программированию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Гуревич Ольга Викторовна, старший преподаватель кафедры вычислительных методов и программирования БГУИР;</w:t>
      </w:r>
    </w:p>
    <w:p w:rsidR="00000000" w:rsidDel="00000000" w:rsidP="00000000" w:rsidRDefault="00000000" w:rsidRPr="00000000" w14:paraId="0000005D">
      <w:pPr>
        <w:spacing w:after="0"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Курсова Наталия Александровна - учитель информатики высшей категории ГУО “Гимназия  № 33 г. Минска”;</w:t>
      </w:r>
    </w:p>
    <w:p w:rsidR="00000000" w:rsidDel="00000000" w:rsidP="00000000" w:rsidRDefault="00000000" w:rsidRPr="00000000" w14:paraId="0000005E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Желерович Ирина Миролюбовна - преподаватель ИИТ  БГУИР; </w:t>
      </w:r>
    </w:p>
    <w:p w:rsidR="00000000" w:rsidDel="00000000" w:rsidP="00000000" w:rsidRDefault="00000000" w:rsidRPr="00000000" w14:paraId="0000005F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Лукашевич Людмила  Евгеньевна - учитель информатики высшей категории, ГУО "Средняя школа номер 2 г. Докшицы имени У.Ф.Крытшталевича", </w:t>
      </w:r>
    </w:p>
    <w:p w:rsidR="00000000" w:rsidDel="00000000" w:rsidP="00000000" w:rsidRDefault="00000000" w:rsidRPr="00000000" w14:paraId="00000060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геймдизайн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Альховик Михаил Сергеевич, преподаватель БГУиР, ФИТО, 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        Пашкина Мария Геннадьевна - геймдизайнер, “Инди-хаб”;</w:t>
      </w:r>
    </w:p>
    <w:p w:rsidR="00000000" w:rsidDel="00000000" w:rsidP="00000000" w:rsidRDefault="00000000" w:rsidRPr="00000000" w14:paraId="00000064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игровой арт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5">
      <w:pPr>
        <w:spacing w:after="0" w:line="240" w:lineRule="auto"/>
        <w:ind w:left="566.92913385826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Зарецкий Павел - Senior 3D environment Artist, на проекте Microsoft Flight Simulation.</w:t>
      </w:r>
    </w:p>
    <w:p w:rsidR="00000000" w:rsidDel="00000000" w:rsidP="00000000" w:rsidRDefault="00000000" w:rsidRPr="00000000" w14:paraId="00000066">
      <w:pPr>
        <w:spacing w:after="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left="360" w:firstLine="348.6614173228346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069">
      <w:pPr>
        <w:spacing w:after="0" w:lineRule="auto"/>
        <w:ind w:left="360" w:firstLine="348.661417322834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КРИТЕРИИ ОЦЕНКИ ПРОЕКТОВ</w:t>
      </w:r>
    </w:p>
    <w:p w:rsidR="00000000" w:rsidDel="00000000" w:rsidP="00000000" w:rsidRDefault="00000000" w:rsidRPr="00000000" w14:paraId="0000006A">
      <w:pPr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Проекты, созданные командами публикуются в студиях на scratch.mit.edu.</w:t>
      </w:r>
    </w:p>
    <w:p w:rsidR="00000000" w:rsidDel="00000000" w:rsidP="00000000" w:rsidRDefault="00000000" w:rsidRPr="00000000" w14:paraId="0000006C">
      <w:pPr>
        <w:shd w:fill="ffffff" w:val="clear"/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ПРАВИЛА оценки проектов:</w:t>
      </w:r>
    </w:p>
    <w:p w:rsidR="00000000" w:rsidDel="00000000" w:rsidP="00000000" w:rsidRDefault="00000000" w:rsidRPr="00000000" w14:paraId="0000006D">
      <w:pPr>
        <w:shd w:fill="ffffff" w:val="clear"/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1. эксперт оценивает проекты ТОЛЬКО в своей компетенции: программист - код, геймдизайнер - геймплей, художник - игровой арт.</w:t>
      </w:r>
    </w:p>
    <w:p w:rsidR="00000000" w:rsidDel="00000000" w:rsidP="00000000" w:rsidRDefault="00000000" w:rsidRPr="00000000" w14:paraId="0000006E">
      <w:pPr>
        <w:shd w:fill="ffffff" w:val="clear"/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2. Максимальный балл в каждом блоке 1-10</w:t>
      </w:r>
    </w:p>
    <w:p w:rsidR="00000000" w:rsidDel="00000000" w:rsidP="00000000" w:rsidRDefault="00000000" w:rsidRPr="00000000" w14:paraId="0000006F">
      <w:pPr>
        <w:shd w:fill="ffffff" w:val="clear"/>
        <w:spacing w:after="0" w:lineRule="auto"/>
        <w:ind w:left="360" w:firstLine="348.66141732283467"/>
        <w:jc w:val="center"/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rtl w:val="0"/>
        </w:rPr>
        <w:t xml:space="preserve">критерии оценки</w:t>
      </w:r>
    </w:p>
    <w:p w:rsidR="00000000" w:rsidDel="00000000" w:rsidP="00000000" w:rsidRDefault="00000000" w:rsidRPr="00000000" w14:paraId="00000070">
      <w:pPr>
        <w:shd w:fill="ffffff" w:val="clear"/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БЛОК ПРОГРАММИРОВАНИЕ</w:t>
      </w:r>
    </w:p>
    <w:p w:rsidR="00000000" w:rsidDel="00000000" w:rsidP="00000000" w:rsidRDefault="00000000" w:rsidRPr="00000000" w14:paraId="00000071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Правильное использование причинно - следственных связей в программе 1-3</w:t>
      </w:r>
    </w:p>
    <w:p w:rsidR="00000000" w:rsidDel="00000000" w:rsidP="00000000" w:rsidRDefault="00000000" w:rsidRPr="00000000" w14:paraId="00000072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Отсутствие “висячих” блоков.  Оптимизация повторяющихся элементов кода. Отсутствие “лишних” участков кода 1-3</w:t>
      </w:r>
    </w:p>
    <w:p w:rsidR="00000000" w:rsidDel="00000000" w:rsidP="00000000" w:rsidRDefault="00000000" w:rsidRPr="00000000" w14:paraId="00000073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Наличие уместных комментариев 1-2</w:t>
      </w:r>
    </w:p>
    <w:p w:rsidR="00000000" w:rsidDel="00000000" w:rsidP="00000000" w:rsidRDefault="00000000" w:rsidRPr="00000000" w14:paraId="00000074">
      <w:pPr>
        <w:shd w:fill="ffffff" w:val="clear"/>
        <w:spacing w:after="22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Удобно-читаемый код 1-2</w:t>
      </w:r>
    </w:p>
    <w:p w:rsidR="00000000" w:rsidDel="00000000" w:rsidP="00000000" w:rsidRDefault="00000000" w:rsidRPr="00000000" w14:paraId="00000075">
      <w:pPr>
        <w:spacing w:after="0" w:lineRule="auto"/>
        <w:ind w:left="360" w:firstLine="348.66141732283467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Суммарный балл:  1-10</w:t>
      </w:r>
    </w:p>
    <w:p w:rsidR="00000000" w:rsidDel="00000000" w:rsidP="00000000" w:rsidRDefault="00000000" w:rsidRPr="00000000" w14:paraId="00000076">
      <w:pPr>
        <w:shd w:fill="ffffff" w:val="clear"/>
        <w:spacing w:after="220" w:before="22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БЛОК ИГРОВОЙ АРТ</w:t>
      </w:r>
    </w:p>
    <w:p w:rsidR="00000000" w:rsidDel="00000000" w:rsidP="00000000" w:rsidRDefault="00000000" w:rsidRPr="00000000" w14:paraId="00000077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Качество графики 1-3</w:t>
      </w:r>
    </w:p>
    <w:p w:rsidR="00000000" w:rsidDel="00000000" w:rsidP="00000000" w:rsidRDefault="00000000" w:rsidRPr="00000000" w14:paraId="00000078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Единство стиля оформления 1-3</w:t>
      </w:r>
    </w:p>
    <w:p w:rsidR="00000000" w:rsidDel="00000000" w:rsidP="00000000" w:rsidRDefault="00000000" w:rsidRPr="00000000" w14:paraId="00000079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Использование анимации объектов 1-4</w:t>
      </w:r>
    </w:p>
    <w:p w:rsidR="00000000" w:rsidDel="00000000" w:rsidP="00000000" w:rsidRDefault="00000000" w:rsidRPr="00000000" w14:paraId="0000007A">
      <w:pPr>
        <w:shd w:fill="ffffff" w:val="clear"/>
        <w:spacing w:after="220" w:before="22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Суммарный балл:  1-10</w:t>
      </w:r>
    </w:p>
    <w:p w:rsidR="00000000" w:rsidDel="00000000" w:rsidP="00000000" w:rsidRDefault="00000000" w:rsidRPr="00000000" w14:paraId="0000007B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БЛОК ГЕЙМДИЗАЙН</w:t>
      </w:r>
    </w:p>
    <w:p w:rsidR="00000000" w:rsidDel="00000000" w:rsidP="00000000" w:rsidRDefault="00000000" w:rsidRPr="00000000" w14:paraId="0000007C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Готовность  1-3</w:t>
      </w:r>
    </w:p>
    <w:p w:rsidR="00000000" w:rsidDel="00000000" w:rsidP="00000000" w:rsidRDefault="00000000" w:rsidRPr="00000000" w14:paraId="0000007D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Фишка 1-3</w:t>
      </w:r>
    </w:p>
    <w:p w:rsidR="00000000" w:rsidDel="00000000" w:rsidP="00000000" w:rsidRDefault="00000000" w:rsidRPr="00000000" w14:paraId="0000007E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Геймплей 1-2</w:t>
      </w:r>
    </w:p>
    <w:p w:rsidR="00000000" w:rsidDel="00000000" w:rsidP="00000000" w:rsidRDefault="00000000" w:rsidRPr="00000000" w14:paraId="0000007F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Атмосфера 1-2</w:t>
      </w:r>
    </w:p>
    <w:p w:rsidR="00000000" w:rsidDel="00000000" w:rsidP="00000000" w:rsidRDefault="00000000" w:rsidRPr="00000000" w14:paraId="00000080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Суммарный балл: 1-10  </w:t>
      </w:r>
    </w:p>
    <w:p w:rsidR="00000000" w:rsidDel="00000000" w:rsidP="00000000" w:rsidRDefault="00000000" w:rsidRPr="00000000" w14:paraId="00000081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after="0" w:before="0" w:lineRule="auto"/>
        <w:jc w:val="right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ПРИЛОЖЕНИЕ 4</w:t>
      </w:r>
    </w:p>
    <w:p w:rsidR="00000000" w:rsidDel="00000000" w:rsidP="00000000" w:rsidRDefault="00000000" w:rsidRPr="00000000" w14:paraId="00000084">
      <w:pPr>
        <w:spacing w:after="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технического задания (ТЗ)  </w:t>
      </w:r>
    </w:p>
    <w:p w:rsidR="00000000" w:rsidDel="00000000" w:rsidP="00000000" w:rsidRDefault="00000000" w:rsidRPr="00000000" w14:paraId="00000086">
      <w:pPr>
        <w:spacing w:after="16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Номинация “ScratchPRO”</w:t>
      </w:r>
    </w:p>
    <w:p w:rsidR="00000000" w:rsidDel="00000000" w:rsidP="00000000" w:rsidRDefault="00000000" w:rsidRPr="00000000" w14:paraId="00000087">
      <w:pPr>
        <w:spacing w:after="160" w:line="259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в офлайн кабинете скретч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6525"/>
        <w:gridCol w:w="1410"/>
        <w:tblGridChange w:id="0">
          <w:tblGrid>
            <w:gridCol w:w="735"/>
            <w:gridCol w:w="6525"/>
            <w:gridCol w:w="1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Обязательные задания</w:t>
            </w:r>
          </w:p>
          <w:p w:rsidR="00000000" w:rsidDel="00000000" w:rsidP="00000000" w:rsidRDefault="00000000" w:rsidRPr="00000000" w14:paraId="0000008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Запрограммировать игру с игровой механикой ШУТЕР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название проекту</w:t>
            </w:r>
          </w:p>
          <w:p w:rsidR="00000000" w:rsidDel="00000000" w:rsidP="00000000" w:rsidRDefault="00000000" w:rsidRPr="00000000" w14:paraId="0000009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названия спрайтам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комментарии к коду.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комментариях указываем за что отвечает именно этот фрагмент кода.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заставку.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Кнопки: Play, Tutorial, Restart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звуки: фоновая музыка, звуковые эффекты событий (выигрыш, проигрыш, нанесение ущерба и др.)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о выигрыше - проигрыше.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собственные фичи (на выбор):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уровня сложности 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бафы-дебафы;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жизней и нанесение ущерба игроку (например, удар молнии);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стрельба.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  <w:p w:rsidR="00000000" w:rsidDel="00000000" w:rsidP="00000000" w:rsidRDefault="00000000" w:rsidRPr="00000000" w14:paraId="000000A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  <w:p w:rsidR="00000000" w:rsidDel="00000000" w:rsidP="00000000" w:rsidRDefault="00000000" w:rsidRPr="00000000" w14:paraId="000000A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  <w:p w:rsidR="00000000" w:rsidDel="00000000" w:rsidP="00000000" w:rsidRDefault="00000000" w:rsidRPr="00000000" w14:paraId="000000A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Опубликовать проект. Сдать организаторам (через гугл – форму)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часть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Авторская графика:</w:t>
            </w:r>
          </w:p>
          <w:p w:rsidR="00000000" w:rsidDel="00000000" w:rsidP="00000000" w:rsidRDefault="00000000" w:rsidRPr="00000000" w14:paraId="000000B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фоны игры, персонажи, кнопки.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Анимация UI элементов, персонажей, событий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СУММАРНОЕ МАКСИМАЛЬНОЕ КОЛИЧЕСТВО БАЛЛОВ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BE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технического задания (ТЗ)  </w:t>
      </w:r>
    </w:p>
    <w:p w:rsidR="00000000" w:rsidDel="00000000" w:rsidP="00000000" w:rsidRDefault="00000000" w:rsidRPr="00000000" w14:paraId="000000C2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номинация “ScratchStart”</w:t>
      </w:r>
    </w:p>
    <w:p w:rsidR="00000000" w:rsidDel="00000000" w:rsidP="00000000" w:rsidRDefault="00000000" w:rsidRPr="00000000" w14:paraId="000000C3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27 декабря  2024</w:t>
      </w:r>
    </w:p>
    <w:p w:rsidR="00000000" w:rsidDel="00000000" w:rsidP="00000000" w:rsidRDefault="00000000" w:rsidRPr="00000000" w14:paraId="000000C4">
      <w:pPr>
        <w:spacing w:after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в офлайн кабинете скретч</w:t>
      </w:r>
    </w:p>
    <w:tbl>
      <w:tblPr>
        <w:tblStyle w:val="Table2"/>
        <w:tblW w:w="8625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"/>
        <w:gridCol w:w="6520"/>
        <w:gridCol w:w="1412"/>
        <w:tblGridChange w:id="0">
          <w:tblGrid>
            <w:gridCol w:w="693"/>
            <w:gridCol w:w="6520"/>
            <w:gridCol w:w="14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Обязательные задания</w:t>
            </w:r>
          </w:p>
          <w:p w:rsidR="00000000" w:rsidDel="00000000" w:rsidP="00000000" w:rsidRDefault="00000000" w:rsidRPr="00000000" w14:paraId="000000CA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апрограммировать игру с игровой механикой ШУТЕР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Скачать исходные проекты в свой кабинет, сделав для них ремиксы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графику</w:t>
              <w:tab/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название проекту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названия спрайтам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комментарии к коду.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комментариях указываем за что отвечает именно этот фрагмент кода.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Опубликовать проект. Сдать организаторам (через гугл – форму)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Творческие задания </w:t>
            </w:r>
          </w:p>
        </w:tc>
      </w:tr>
      <w:tr>
        <w:trPr>
          <w:cantSplit w:val="0"/>
          <w:trHeight w:val="519.924316406249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Анимация персонажа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смена костюмов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клонов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анимация столкновения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387.462158203124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Анимация препятствий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46215820312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смена костюмов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387.462158203124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вращение клона 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Подсчет очков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Рестарт  уровня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звука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фоновая музыка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звуки для отдельных событий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517.82470703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громкости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Авторское решение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0-4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СУММАРНОЕ МАКСИМАЛЬНОЕ КОЛИЧЕСТВО БАЛЛОВ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11">
      <w:pPr>
        <w:spacing w:after="0" w:line="259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технического задания (ТЗ)  </w:t>
      </w:r>
    </w:p>
    <w:p w:rsidR="00000000" w:rsidDel="00000000" w:rsidP="00000000" w:rsidRDefault="00000000" w:rsidRPr="00000000" w14:paraId="00000118">
      <w:pPr>
        <w:spacing w:after="160" w:line="259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Номинация “ScratchTeam”</w:t>
      </w:r>
    </w:p>
    <w:p w:rsidR="00000000" w:rsidDel="00000000" w:rsidP="00000000" w:rsidRDefault="00000000" w:rsidRPr="00000000" w14:paraId="00000119">
      <w:pPr>
        <w:spacing w:after="160" w:line="259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в офлайн кабинете скретч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Перенос файлов с одного компьютера на другой с помощью флешки. Флешки предоставляются организаторами соревнований.   </w:t>
      </w:r>
      <w:r w:rsidDel="00000000" w:rsidR="00000000" w:rsidRPr="00000000">
        <w:rPr>
          <w:rtl w:val="0"/>
        </w:rPr>
      </w:r>
    </w:p>
    <w:tbl>
      <w:tblPr>
        <w:tblStyle w:val="Table3"/>
        <w:tblW w:w="8670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6525"/>
        <w:gridCol w:w="1410"/>
        <w:tblGridChange w:id="0">
          <w:tblGrid>
            <w:gridCol w:w="735"/>
            <w:gridCol w:w="6525"/>
            <w:gridCol w:w="1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Обязательные задания</w:t>
            </w:r>
          </w:p>
          <w:p w:rsidR="00000000" w:rsidDel="00000000" w:rsidP="00000000" w:rsidRDefault="00000000" w:rsidRPr="00000000" w14:paraId="0000011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Запрограммировать игру с игровой механикой ШУТЕР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название проекту</w:t>
            </w:r>
          </w:p>
          <w:p w:rsidR="00000000" w:rsidDel="00000000" w:rsidP="00000000" w:rsidRDefault="00000000" w:rsidRPr="00000000" w14:paraId="0000012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названия спрайтам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комментарии к коду.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комментариях указываем за что отвечает именно этот фрагмент кода.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заставку.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Кнопки: Play, Tutorial, Restart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звуки: фоновая музыка, звуковые эффекты событий (выигрыш, проигрыш, нанесение ущерба и др.)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о выигрыше - проигрыше.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Добавить собственные фичи (на выбор):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уровня сложности ;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бафы-дебафы;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жизней и нанесение ущерба игроку (например, удар молнии);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стрельба.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  <w:p w:rsidR="00000000" w:rsidDel="00000000" w:rsidP="00000000" w:rsidRDefault="00000000" w:rsidRPr="00000000" w14:paraId="0000013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  <w:p w:rsidR="00000000" w:rsidDel="00000000" w:rsidP="00000000" w:rsidRDefault="00000000" w:rsidRPr="00000000" w14:paraId="0000013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  <w:p w:rsidR="00000000" w:rsidDel="00000000" w:rsidP="00000000" w:rsidRDefault="00000000" w:rsidRPr="00000000" w14:paraId="0000013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Опубликовать проект. Сдать организаторам (через гугл – форму)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3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часть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Авторская графика:</w:t>
            </w:r>
          </w:p>
          <w:p w:rsidR="00000000" w:rsidDel="00000000" w:rsidP="00000000" w:rsidRDefault="00000000" w:rsidRPr="00000000" w14:paraId="0000014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фоны игры, персонажи, кнопки.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Анимация UI элементов, персонажей, событий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0 - 4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D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СУММАРНОЕ МАКСИМАЛЬНОЕ КОЛИЧЕСТВО БАЛЛОВ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150">
      <w:pPr>
        <w:spacing w:after="0" w:line="259" w:lineRule="auto"/>
        <w:ind w:left="72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3.8582677165355" w:left="1700.78740157480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32C87"/>
  </w:style>
  <w:style w:type="paragraph" w:styleId="3">
    <w:name w:val="heading 3"/>
    <w:basedOn w:val="a"/>
    <w:link w:val="30"/>
    <w:uiPriority w:val="9"/>
    <w:qFormat w:val="1"/>
    <w:rsid w:val="00242B5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242B51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3">
    <w:name w:val="Strong"/>
    <w:basedOn w:val="a0"/>
    <w:uiPriority w:val="22"/>
    <w:qFormat w:val="1"/>
    <w:rsid w:val="00242B51"/>
    <w:rPr>
      <w:b w:val="1"/>
      <w:bCs w:val="1"/>
    </w:rPr>
  </w:style>
  <w:style w:type="paragraph" w:styleId="a4">
    <w:name w:val="Normal (Web)"/>
    <w:basedOn w:val="a"/>
    <w:uiPriority w:val="99"/>
    <w:semiHidden w:val="1"/>
    <w:unhideWhenUsed w:val="1"/>
    <w:rsid w:val="00242B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 w:val="1"/>
    <w:rsid w:val="00242B51"/>
    <w:rPr>
      <w:color w:val="0000ff"/>
      <w:u w:val="single"/>
    </w:rPr>
  </w:style>
  <w:style w:type="character" w:styleId="a6">
    <w:name w:val="annotation reference"/>
    <w:basedOn w:val="a0"/>
    <w:uiPriority w:val="99"/>
    <w:semiHidden w:val="1"/>
    <w:unhideWhenUsed w:val="1"/>
    <w:rsid w:val="00E05AA1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E05AA1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E05AA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E05AA1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E05AA1"/>
    <w:rPr>
      <w:b w:val="1"/>
      <w:bCs w:val="1"/>
    </w:rPr>
  </w:style>
  <w:style w:type="paragraph" w:styleId="ab">
    <w:name w:val="Balloon Text"/>
    <w:basedOn w:val="a"/>
    <w:link w:val="ac"/>
    <w:uiPriority w:val="99"/>
    <w:semiHidden w:val="1"/>
    <w:unhideWhenUsed w:val="1"/>
    <w:rsid w:val="00E05A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E05AA1"/>
    <w:rPr>
      <w:rFonts w:ascii="Tahoma" w:cs="Tahoma" w:hAnsi="Tahoma"/>
      <w:sz w:val="16"/>
      <w:szCs w:val="16"/>
    </w:rPr>
  </w:style>
  <w:style w:type="paragraph" w:styleId="ad">
    <w:name w:val="List Paragraph"/>
    <w:basedOn w:val="a"/>
    <w:uiPriority w:val="34"/>
    <w:qFormat w:val="1"/>
    <w:rsid w:val="00D83B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@GameDevJuni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uOdZodW676VsnOOxAhnSfrylg==">CgMxLjA4AHIhMUZPSDd4VExkY2ljeWVSRDBHSXpIbWxVX2lnek8ydlRH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2021-10-05T07:21:00Z</dcterms:created>
  <dc:creator>1212</dc:creator>
</cp:coreProperties>
</file>